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E1" w:rsidRPr="009F0CB5" w:rsidRDefault="00821AE1" w:rsidP="00821AE1">
      <w:pPr>
        <w:jc w:val="center"/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>JCC OFFICIAL COURSE OUTLINE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9F0CB5" w:rsidRDefault="00821AE1" w:rsidP="00821AE1">
      <w:pPr>
        <w:spacing w:line="360" w:lineRule="auto"/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180"/>
        <w:gridCol w:w="810"/>
        <w:gridCol w:w="360"/>
        <w:gridCol w:w="900"/>
        <w:gridCol w:w="90"/>
        <w:gridCol w:w="180"/>
        <w:gridCol w:w="540"/>
        <w:gridCol w:w="720"/>
        <w:gridCol w:w="1260"/>
        <w:gridCol w:w="180"/>
        <w:gridCol w:w="810"/>
        <w:gridCol w:w="720"/>
        <w:gridCol w:w="2160"/>
      </w:tblGrid>
      <w:tr w:rsidR="00821AE1" w:rsidRPr="009F0CB5" w:rsidTr="006A727D">
        <w:tc>
          <w:tcPr>
            <w:tcW w:w="1620" w:type="dxa"/>
          </w:tcPr>
          <w:p w:rsidR="00821AE1" w:rsidRPr="009F0CB5" w:rsidRDefault="00821AE1" w:rsidP="006A727D">
            <w:r w:rsidRPr="009F0CB5">
              <w:t>Course Number</w:t>
            </w:r>
          </w:p>
        </w:tc>
        <w:tc>
          <w:tcPr>
            <w:tcW w:w="1350" w:type="dxa"/>
            <w:gridSpan w:val="3"/>
          </w:tcPr>
          <w:p w:rsidR="00821AE1" w:rsidRPr="009F0CB5" w:rsidRDefault="00821AE1" w:rsidP="006A727D">
            <w:pPr>
              <w:rPr>
                <w:b/>
                <w:color w:val="0000FF"/>
              </w:rPr>
            </w:pPr>
            <w:r w:rsidRPr="009F0CB5">
              <w:rPr>
                <w:b/>
                <w:color w:val="0000FF"/>
              </w:rPr>
              <w:t>ACC 2</w:t>
            </w:r>
            <w:r>
              <w:rPr>
                <w:b/>
                <w:color w:val="0000FF"/>
              </w:rPr>
              <w:t>3</w:t>
            </w:r>
            <w:r w:rsidRPr="009F0CB5">
              <w:rPr>
                <w:b/>
                <w:color w:val="0000FF"/>
              </w:rPr>
              <w:t>4</w:t>
            </w:r>
          </w:p>
        </w:tc>
        <w:tc>
          <w:tcPr>
            <w:tcW w:w="900" w:type="dxa"/>
          </w:tcPr>
          <w:p w:rsidR="00821AE1" w:rsidRPr="009F0CB5" w:rsidRDefault="00821AE1" w:rsidP="006A727D">
            <w:r w:rsidRPr="009F0CB5">
              <w:t>Credits</w:t>
            </w:r>
          </w:p>
        </w:tc>
        <w:tc>
          <w:tcPr>
            <w:tcW w:w="810" w:type="dxa"/>
            <w:gridSpan w:val="3"/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</w:rPr>
            </w:pPr>
            <w:r w:rsidRPr="009F0CB5">
              <w:rPr>
                <w:b/>
                <w:color w:val="0000FF"/>
              </w:rPr>
              <w:t>4</w:t>
            </w:r>
          </w:p>
        </w:tc>
        <w:tc>
          <w:tcPr>
            <w:tcW w:w="720" w:type="dxa"/>
          </w:tcPr>
          <w:p w:rsidR="00821AE1" w:rsidRPr="009F0CB5" w:rsidRDefault="00821AE1" w:rsidP="006A727D">
            <w:r w:rsidRPr="009F0CB5">
              <w:t>Title</w:t>
            </w:r>
          </w:p>
        </w:tc>
        <w:tc>
          <w:tcPr>
            <w:tcW w:w="5130" w:type="dxa"/>
            <w:gridSpan w:val="5"/>
          </w:tcPr>
          <w:p w:rsidR="00821AE1" w:rsidRPr="009F0CB5" w:rsidRDefault="00821AE1" w:rsidP="006A727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Managerial</w:t>
            </w:r>
            <w:r w:rsidRPr="009F0CB5">
              <w:rPr>
                <w:b/>
                <w:color w:val="0000FF"/>
              </w:rPr>
              <w:t xml:space="preserve"> Accounting</w:t>
            </w:r>
          </w:p>
        </w:tc>
      </w:tr>
      <w:tr w:rsidR="00821AE1" w:rsidRPr="009F0CB5" w:rsidTr="006A727D">
        <w:tc>
          <w:tcPr>
            <w:tcW w:w="1800" w:type="dxa"/>
            <w:gridSpan w:val="2"/>
          </w:tcPr>
          <w:p w:rsidR="00821AE1" w:rsidRPr="009F0CB5" w:rsidRDefault="00821AE1" w:rsidP="006A727D"/>
        </w:tc>
        <w:tc>
          <w:tcPr>
            <w:tcW w:w="1170" w:type="dxa"/>
            <w:gridSpan w:val="2"/>
          </w:tcPr>
          <w:p w:rsidR="00821AE1" w:rsidRPr="009F0CB5" w:rsidRDefault="00821AE1" w:rsidP="006A727D"/>
        </w:tc>
        <w:tc>
          <w:tcPr>
            <w:tcW w:w="900" w:type="dxa"/>
          </w:tcPr>
          <w:p w:rsidR="00821AE1" w:rsidRPr="009F0CB5" w:rsidRDefault="00821AE1" w:rsidP="006A727D"/>
        </w:tc>
        <w:tc>
          <w:tcPr>
            <w:tcW w:w="810" w:type="dxa"/>
            <w:gridSpan w:val="3"/>
          </w:tcPr>
          <w:p w:rsidR="00821AE1" w:rsidRPr="009F0CB5" w:rsidRDefault="00821AE1" w:rsidP="006A727D">
            <w:pPr>
              <w:jc w:val="center"/>
            </w:pPr>
          </w:p>
        </w:tc>
        <w:tc>
          <w:tcPr>
            <w:tcW w:w="720" w:type="dxa"/>
          </w:tcPr>
          <w:p w:rsidR="00821AE1" w:rsidRPr="009F0CB5" w:rsidRDefault="00821AE1" w:rsidP="006A727D"/>
        </w:tc>
        <w:tc>
          <w:tcPr>
            <w:tcW w:w="5130" w:type="dxa"/>
            <w:gridSpan w:val="5"/>
          </w:tcPr>
          <w:p w:rsidR="00821AE1" w:rsidRPr="009F0CB5" w:rsidRDefault="00821AE1" w:rsidP="006A727D"/>
        </w:tc>
      </w:tr>
      <w:tr w:rsidR="00821AE1" w:rsidRPr="009F0CB5" w:rsidTr="006A727D">
        <w:tblPrEx>
          <w:tblCellMar>
            <w:left w:w="73" w:type="dxa"/>
            <w:right w:w="73" w:type="dxa"/>
          </w:tblCellMar>
        </w:tblPrEx>
        <w:tc>
          <w:tcPr>
            <w:tcW w:w="1800" w:type="dxa"/>
            <w:gridSpan w:val="2"/>
          </w:tcPr>
          <w:p w:rsidR="00821AE1" w:rsidRPr="009F0CB5" w:rsidRDefault="00821AE1" w:rsidP="006A727D">
            <w:r w:rsidRPr="009F0CB5">
              <w:t>Lecture/Discussion</w:t>
            </w:r>
          </w:p>
        </w:tc>
        <w:tc>
          <w:tcPr>
            <w:tcW w:w="810" w:type="dxa"/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</w:rPr>
            </w:pPr>
            <w:r w:rsidRPr="009F0CB5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0</w:t>
            </w:r>
          </w:p>
        </w:tc>
        <w:tc>
          <w:tcPr>
            <w:tcW w:w="1350" w:type="dxa"/>
            <w:gridSpan w:val="3"/>
          </w:tcPr>
          <w:p w:rsidR="00821AE1" w:rsidRPr="009F0CB5" w:rsidRDefault="00821AE1" w:rsidP="006A727D">
            <w:proofErr w:type="spellStart"/>
            <w:r w:rsidRPr="009F0CB5">
              <w:t>hrs</w:t>
            </w:r>
            <w:proofErr w:type="spellEnd"/>
            <w:r w:rsidRPr="009F0CB5">
              <w:t>/semester</w:t>
            </w:r>
          </w:p>
        </w:tc>
        <w:tc>
          <w:tcPr>
            <w:tcW w:w="180" w:type="dxa"/>
          </w:tcPr>
          <w:p w:rsidR="00821AE1" w:rsidRPr="009F0CB5" w:rsidRDefault="00821AE1" w:rsidP="006A727D"/>
        </w:tc>
        <w:tc>
          <w:tcPr>
            <w:tcW w:w="540" w:type="dxa"/>
          </w:tcPr>
          <w:p w:rsidR="00821AE1" w:rsidRPr="009F0CB5" w:rsidRDefault="00821AE1" w:rsidP="006A727D">
            <w:r w:rsidRPr="009F0CB5">
              <w:t>Lab</w:t>
            </w:r>
          </w:p>
        </w:tc>
        <w:tc>
          <w:tcPr>
            <w:tcW w:w="720" w:type="dxa"/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</w:rPr>
            </w:pPr>
            <w:r w:rsidRPr="009F0CB5">
              <w:rPr>
                <w:b/>
                <w:color w:val="0000FF"/>
              </w:rPr>
              <w:t>0</w:t>
            </w:r>
          </w:p>
        </w:tc>
        <w:tc>
          <w:tcPr>
            <w:tcW w:w="1260" w:type="dxa"/>
          </w:tcPr>
          <w:p w:rsidR="00821AE1" w:rsidRPr="009F0CB5" w:rsidRDefault="00821AE1" w:rsidP="006A727D">
            <w:proofErr w:type="spellStart"/>
            <w:r w:rsidRPr="009F0CB5">
              <w:t>hrs</w:t>
            </w:r>
            <w:proofErr w:type="spellEnd"/>
            <w:r w:rsidRPr="009F0CB5">
              <w:t>/semester</w:t>
            </w:r>
          </w:p>
        </w:tc>
        <w:tc>
          <w:tcPr>
            <w:tcW w:w="180" w:type="dxa"/>
          </w:tcPr>
          <w:p w:rsidR="00821AE1" w:rsidRPr="009F0CB5" w:rsidRDefault="00821AE1" w:rsidP="006A727D"/>
        </w:tc>
        <w:tc>
          <w:tcPr>
            <w:tcW w:w="810" w:type="dxa"/>
          </w:tcPr>
          <w:p w:rsidR="00821AE1" w:rsidRPr="009F0CB5" w:rsidRDefault="00821AE1" w:rsidP="006A727D">
            <w:r w:rsidRPr="009F0CB5">
              <w:t>Clinical</w:t>
            </w:r>
          </w:p>
        </w:tc>
        <w:tc>
          <w:tcPr>
            <w:tcW w:w="720" w:type="dxa"/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</w:rPr>
            </w:pPr>
            <w:r w:rsidRPr="009F0CB5">
              <w:rPr>
                <w:b/>
                <w:color w:val="0000FF"/>
              </w:rPr>
              <w:t>0</w:t>
            </w:r>
          </w:p>
        </w:tc>
        <w:tc>
          <w:tcPr>
            <w:tcW w:w="2160" w:type="dxa"/>
          </w:tcPr>
          <w:p w:rsidR="00821AE1" w:rsidRPr="009F0CB5" w:rsidRDefault="00821AE1" w:rsidP="006A727D">
            <w:proofErr w:type="spellStart"/>
            <w:r w:rsidRPr="009F0CB5">
              <w:t>hrs</w:t>
            </w:r>
            <w:proofErr w:type="spellEnd"/>
            <w:r w:rsidRPr="009F0CB5">
              <w:t>/semester</w:t>
            </w:r>
          </w:p>
        </w:tc>
      </w:tr>
    </w:tbl>
    <w:p w:rsidR="00821AE1" w:rsidRPr="009F0CB5" w:rsidRDefault="00821AE1" w:rsidP="00821AE1">
      <w:pPr>
        <w:rPr>
          <w:sz w:val="22"/>
          <w:szCs w:val="22"/>
        </w:rPr>
      </w:pPr>
    </w:p>
    <w:p w:rsidR="00821AE1" w:rsidRPr="009F0CB5" w:rsidRDefault="00821AE1" w:rsidP="00821AE1">
      <w:pPr>
        <w:outlineLvl w:val="0"/>
        <w:rPr>
          <w:sz w:val="22"/>
          <w:szCs w:val="22"/>
        </w:rPr>
      </w:pPr>
      <w:r w:rsidRPr="009F0CB5">
        <w:rPr>
          <w:b/>
          <w:sz w:val="22"/>
          <w:szCs w:val="22"/>
        </w:rPr>
        <w:t>Catalog Description and Pre- and Co-requisites (Same as taxonomy and catalog)</w:t>
      </w:r>
    </w:p>
    <w:p w:rsidR="00821AE1" w:rsidRPr="00B30841" w:rsidRDefault="00821AE1" w:rsidP="00821AE1">
      <w:pPr>
        <w:pStyle w:val="PlainText"/>
        <w:jc w:val="both"/>
        <w:rPr>
          <w:rFonts w:ascii="Arial" w:hAnsi="Arial" w:cs="Arial"/>
          <w:b/>
          <w:color w:val="0000FF"/>
        </w:rPr>
      </w:pPr>
    </w:p>
    <w:p w:rsidR="00821AE1" w:rsidRPr="009F0CB5" w:rsidRDefault="00821AE1" w:rsidP="00821AE1">
      <w:pPr>
        <w:pStyle w:val="CM23"/>
        <w:spacing w:after="195" w:line="216" w:lineRule="atLeast"/>
        <w:ind w:right="90"/>
        <w:rPr>
          <w:b/>
          <w:sz w:val="22"/>
          <w:szCs w:val="22"/>
        </w:rPr>
      </w:pPr>
      <w:r w:rsidRPr="00B30841">
        <w:rPr>
          <w:rFonts w:ascii="Arial" w:hAnsi="Arial" w:cs="Arial"/>
          <w:color w:val="0000FF"/>
          <w:sz w:val="20"/>
          <w:szCs w:val="20"/>
        </w:rPr>
        <w:t xml:space="preserve">Management level professionals from all disciplines will be faced with complex situations and decisions. Appropriate managerial accounting reports and critical thinking skills are crucial to a proactive management process. Learn about financial statement analysis, cash flow forecasting, job order costing in manufacturing, process costing in manufacturing, activity based costing in manufacturing, cost-volume analysis, cost behavior analysis, budgeting, responsibility accounting, case study analysis, critical thinking and decision making skills. Prerequisite: ACC 232 </w:t>
      </w:r>
    </w:p>
    <w:p w:rsidR="00821AE1" w:rsidRPr="009F0CB5" w:rsidRDefault="00821AE1" w:rsidP="00821AE1">
      <w:pPr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>Knowledge, Skills and Abilities Students Acquire from this Course (Educational Objectives)</w:t>
      </w:r>
    </w:p>
    <w:p w:rsidR="00821AE1" w:rsidRPr="009F0CB5" w:rsidRDefault="00821AE1" w:rsidP="00821AE1">
      <w:pPr>
        <w:outlineLvl w:val="0"/>
        <w:rPr>
          <w:sz w:val="22"/>
          <w:szCs w:val="22"/>
        </w:rPr>
      </w:pP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perform accounting computations accurately at the Accounting 234 level.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prepare a master budget.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analyze and interpret cost accounting reports, i.e. cost of production and variance analysis reports.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prepare cost accounting reports, i.e. cost of production and variance analysis reports in both job order and process systems.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apply the principles of cost accounting and cost behavior to decision making.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analyze and interpret non-routine business decisions using a variety of managerial accounting tools, i.e. C-V-P analysis, differential cost analysis, present and future value.</w:t>
      </w:r>
    </w:p>
    <w:p w:rsidR="00821AE1" w:rsidRDefault="00821AE1" w:rsidP="00821AE1">
      <w:pPr>
        <w:numPr>
          <w:ilvl w:val="0"/>
          <w:numId w:val="47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To develop an awareness of the differences between managerial accounting and financial accounting in the U.S. and abroad.</w:t>
      </w:r>
    </w:p>
    <w:p w:rsidR="00821AE1" w:rsidRPr="009F0CB5" w:rsidRDefault="00821AE1" w:rsidP="00821AE1">
      <w:pPr>
        <w:outlineLvl w:val="0"/>
        <w:rPr>
          <w:sz w:val="22"/>
          <w:szCs w:val="22"/>
        </w:rPr>
      </w:pPr>
    </w:p>
    <w:p w:rsidR="00821AE1" w:rsidRPr="009F0CB5" w:rsidRDefault="00821AE1" w:rsidP="00821AE1">
      <w:pPr>
        <w:outlineLvl w:val="0"/>
        <w:rPr>
          <w:b/>
          <w:bCs/>
          <w:sz w:val="22"/>
          <w:szCs w:val="22"/>
        </w:rPr>
      </w:pPr>
      <w:r w:rsidRPr="009F0CB5">
        <w:rPr>
          <w:b/>
          <w:bCs/>
          <w:sz w:val="22"/>
          <w:szCs w:val="22"/>
        </w:rPr>
        <w:t xml:space="preserve">Associate Degree Outcomes Addressed in this </w:t>
      </w:r>
      <w:proofErr w:type="gramStart"/>
      <w:r w:rsidRPr="009F0CB5">
        <w:rPr>
          <w:b/>
          <w:bCs/>
          <w:sz w:val="22"/>
          <w:szCs w:val="22"/>
        </w:rPr>
        <w:t>Course  (</w:t>
      </w:r>
      <w:proofErr w:type="gramEnd"/>
      <w:r w:rsidRPr="009F0CB5">
        <w:rPr>
          <w:b/>
          <w:bCs/>
          <w:sz w:val="22"/>
          <w:szCs w:val="22"/>
        </w:rPr>
        <w:t xml:space="preserve">These must appear in course syllabus.) </w:t>
      </w:r>
    </w:p>
    <w:p w:rsidR="00821AE1" w:rsidRDefault="00821AE1" w:rsidP="00821AE1">
      <w:pPr>
        <w:outlineLvl w:val="0"/>
        <w:rPr>
          <w:rFonts w:ascii="Arial" w:hAnsi="Arial" w:cs="Arial"/>
          <w:b/>
          <w:bCs/>
          <w:sz w:val="16"/>
        </w:rPr>
      </w:pPr>
    </w:p>
    <w:p w:rsidR="00821AE1" w:rsidRPr="00CC0223" w:rsidRDefault="00821AE1" w:rsidP="00821AE1">
      <w:pPr>
        <w:rPr>
          <w:rFonts w:ascii="Arial" w:hAnsi="Arial" w:cs="Arial"/>
          <w:bCs/>
          <w:color w:val="0000FF"/>
        </w:rPr>
      </w:pPr>
      <w:r w:rsidRPr="00CC0223">
        <w:rPr>
          <w:rFonts w:ascii="Arial" w:hAnsi="Arial" w:cs="Arial"/>
          <w:bCs/>
          <w:color w:val="0000FF"/>
        </w:rPr>
        <w:t xml:space="preserve">Excerpt from current ACC </w:t>
      </w:r>
      <w:r>
        <w:rPr>
          <w:rFonts w:ascii="Arial" w:hAnsi="Arial" w:cs="Arial"/>
          <w:bCs/>
          <w:color w:val="0000FF"/>
        </w:rPr>
        <w:t>234</w:t>
      </w:r>
      <w:r w:rsidRPr="00CC0223">
        <w:rPr>
          <w:rFonts w:ascii="Arial" w:hAnsi="Arial" w:cs="Arial"/>
          <w:bCs/>
          <w:color w:val="0000FF"/>
        </w:rPr>
        <w:t xml:space="preserve"> syllabus:</w:t>
      </w:r>
    </w:p>
    <w:p w:rsidR="00821AE1" w:rsidRPr="00CC0223" w:rsidRDefault="00821AE1" w:rsidP="00821AE1">
      <w:pPr>
        <w:rPr>
          <w:rFonts w:ascii="Arial" w:hAnsi="Arial" w:cs="Arial"/>
          <w:bCs/>
          <w:color w:val="0000FF"/>
        </w:rPr>
      </w:pPr>
    </w:p>
    <w:p w:rsidR="00821AE1" w:rsidRPr="0043575C" w:rsidRDefault="00821AE1" w:rsidP="00821AE1">
      <w:pPr>
        <w:rPr>
          <w:color w:val="0000FF"/>
          <w:sz w:val="24"/>
          <w:szCs w:val="24"/>
        </w:rPr>
      </w:pPr>
      <w:r w:rsidRPr="00CC0223">
        <w:rPr>
          <w:rFonts w:ascii="Arial" w:hAnsi="Arial" w:cs="Arial"/>
          <w:bCs/>
          <w:color w:val="0000FF"/>
        </w:rPr>
        <w:t xml:space="preserve">JCC Associate Degree Outcomes (ADO’s):  </w:t>
      </w:r>
      <w:r w:rsidRPr="00CC0223">
        <w:rPr>
          <w:rFonts w:ascii="Arial" w:hAnsi="Arial" w:cs="Arial"/>
          <w:color w:val="0000FF"/>
        </w:rPr>
        <w:t>The Board of Trustees of Jackson Community College has determined that all JCC graduates should develop or enhance certain essential skills while enrolled in the college.  ADO #</w:t>
      </w:r>
      <w:r w:rsidR="0043575C">
        <w:rPr>
          <w:rFonts w:ascii="Arial" w:hAnsi="Arial" w:cs="Arial"/>
          <w:color w:val="0000FF"/>
        </w:rPr>
        <w:t>9</w:t>
      </w:r>
      <w:r w:rsidRPr="00CC0223">
        <w:rPr>
          <w:rFonts w:ascii="Arial" w:hAnsi="Arial" w:cs="Arial"/>
          <w:color w:val="0000FF"/>
        </w:rPr>
        <w:t xml:space="preserve"> will be addressed in this course, which represents </w:t>
      </w:r>
      <w:r w:rsidR="0043575C" w:rsidRPr="0043575C">
        <w:rPr>
          <w:color w:val="0000FF"/>
          <w:sz w:val="24"/>
          <w:szCs w:val="24"/>
        </w:rPr>
        <w:t xml:space="preserve">working in small groups. </w:t>
      </w:r>
    </w:p>
    <w:p w:rsidR="00821AE1" w:rsidRPr="009F0CB5" w:rsidRDefault="00821AE1" w:rsidP="00821AE1">
      <w:pPr>
        <w:outlineLvl w:val="0"/>
        <w:rPr>
          <w:sz w:val="22"/>
          <w:szCs w:val="22"/>
        </w:rPr>
      </w:pPr>
      <w:r w:rsidRPr="009F0CB5">
        <w:rPr>
          <w:b/>
          <w:sz w:val="22"/>
          <w:szCs w:val="22"/>
        </w:rPr>
        <w:t>Units/topics of Instruction</w:t>
      </w:r>
    </w:p>
    <w:p w:rsidR="00821AE1" w:rsidRPr="009F0CB5" w:rsidRDefault="00821AE1" w:rsidP="00821AE1">
      <w:pPr>
        <w:rPr>
          <w:sz w:val="22"/>
          <w:szCs w:val="22"/>
        </w:rPr>
      </w:pPr>
    </w:p>
    <w:p w:rsidR="00821AE1" w:rsidRDefault="00821AE1" w:rsidP="00821AE1">
      <w:pPr>
        <w:numPr>
          <w:ilvl w:val="0"/>
          <w:numId w:val="30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Cost behaviors</w:t>
      </w:r>
    </w:p>
    <w:p w:rsidR="00821AE1" w:rsidRDefault="00821AE1" w:rsidP="00821AE1">
      <w:pPr>
        <w:numPr>
          <w:ilvl w:val="0"/>
          <w:numId w:val="30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Cost accounting systems and reports</w:t>
      </w:r>
    </w:p>
    <w:p w:rsidR="00821AE1" w:rsidRDefault="00821AE1" w:rsidP="00821AE1">
      <w:pPr>
        <w:numPr>
          <w:ilvl w:val="0"/>
          <w:numId w:val="30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Decision making in non-routine decisions using C-V-P- analysis, break-even analysis and present and future value considerations</w:t>
      </w:r>
    </w:p>
    <w:p w:rsidR="00821AE1" w:rsidRPr="009F0CB5" w:rsidRDefault="00821AE1" w:rsidP="00821AE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9F0CB5">
        <w:rPr>
          <w:b/>
          <w:sz w:val="22"/>
          <w:szCs w:val="22"/>
        </w:rPr>
        <w:t>Instructional Techniques and Procedures</w:t>
      </w:r>
    </w:p>
    <w:p w:rsidR="00821AE1" w:rsidRPr="009F0CB5" w:rsidRDefault="00821AE1" w:rsidP="00821AE1">
      <w:pPr>
        <w:outlineLvl w:val="0"/>
        <w:rPr>
          <w:b/>
          <w:sz w:val="22"/>
          <w:szCs w:val="22"/>
        </w:rPr>
      </w:pPr>
    </w:p>
    <w:p w:rsidR="00821AE1" w:rsidRPr="00A07EC0" w:rsidRDefault="00821AE1" w:rsidP="00821AE1">
      <w:pPr>
        <w:rPr>
          <w:color w:val="0000FF"/>
          <w:sz w:val="22"/>
          <w:szCs w:val="22"/>
        </w:rPr>
      </w:pPr>
      <w:r w:rsidRPr="00A07EC0">
        <w:rPr>
          <w:color w:val="0000FF"/>
          <w:sz w:val="22"/>
          <w:szCs w:val="22"/>
        </w:rPr>
        <w:t>Classroom sections include:  lecture, discussion, lots of hands-on examples and problems worked together, group work, quizzes, exams, projects and some written assignments</w:t>
      </w:r>
    </w:p>
    <w:p w:rsidR="00821AE1" w:rsidRPr="00A07EC0" w:rsidRDefault="00821AE1" w:rsidP="00821AE1">
      <w:pPr>
        <w:outlineLvl w:val="0"/>
        <w:rPr>
          <w:sz w:val="22"/>
          <w:szCs w:val="22"/>
        </w:rPr>
      </w:pPr>
      <w:r w:rsidRPr="00A07EC0">
        <w:rPr>
          <w:color w:val="0000FF"/>
          <w:sz w:val="22"/>
          <w:szCs w:val="22"/>
        </w:rPr>
        <w:br/>
        <w:t>Online sections include:  online discussion, practice problems, quizzes, tests, and research papers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9F0CB5" w:rsidRDefault="00821AE1" w:rsidP="00821AE1">
      <w:pPr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>Instructional Use of Computer or Other Technology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A07EC0" w:rsidRDefault="00821AE1" w:rsidP="00821AE1">
      <w:pPr>
        <w:rPr>
          <w:color w:val="0000CC"/>
          <w:sz w:val="22"/>
          <w:szCs w:val="22"/>
        </w:rPr>
      </w:pPr>
      <w:r w:rsidRPr="00A07EC0">
        <w:rPr>
          <w:color w:val="0000FF"/>
          <w:sz w:val="22"/>
          <w:szCs w:val="22"/>
        </w:rPr>
        <w:t xml:space="preserve">This course makes use of </w:t>
      </w:r>
      <w:r w:rsidRPr="00A07EC0">
        <w:rPr>
          <w:color w:val="0000CC"/>
          <w:sz w:val="22"/>
          <w:szCs w:val="22"/>
        </w:rPr>
        <w:t>Excel, Word and Internet.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9F0CB5" w:rsidRDefault="00821AE1" w:rsidP="00821AE1">
      <w:pPr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>Instructional Materials and Costs to Students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9F0CB5" w:rsidRDefault="00821AE1" w:rsidP="00821AE1">
      <w:pPr>
        <w:rPr>
          <w:color w:val="0000FF"/>
          <w:sz w:val="22"/>
          <w:szCs w:val="22"/>
        </w:rPr>
      </w:pPr>
      <w:r w:rsidRPr="009F0CB5">
        <w:rPr>
          <w:color w:val="0000FF"/>
          <w:sz w:val="22"/>
          <w:szCs w:val="22"/>
        </w:rPr>
        <w:t>Textbook only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Pr="009F0CB5" w:rsidRDefault="00821AE1" w:rsidP="00821AE1">
      <w:pPr>
        <w:spacing w:line="360" w:lineRule="auto"/>
        <w:outlineLvl w:val="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lastRenderedPageBreak/>
        <w:t>Skills and abilities students should bring to the course</w:t>
      </w:r>
    </w:p>
    <w:p w:rsidR="00821AE1" w:rsidRPr="009F0CB5" w:rsidRDefault="00821AE1" w:rsidP="00821AE1">
      <w:pPr>
        <w:rPr>
          <w:b/>
          <w:sz w:val="22"/>
          <w:szCs w:val="22"/>
        </w:rPr>
      </w:pP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50"/>
        <w:gridCol w:w="1890"/>
        <w:gridCol w:w="360"/>
        <w:gridCol w:w="3150"/>
        <w:gridCol w:w="3150"/>
        <w:gridCol w:w="3150"/>
        <w:gridCol w:w="3150"/>
        <w:gridCol w:w="3150"/>
        <w:gridCol w:w="3150"/>
      </w:tblGrid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 limited amount of material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basic, pre-algebraic problems</w:t>
            </w: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an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simple algebraic problems</w:t>
            </w: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an above average amount of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higher order mathematical problems</w:t>
            </w: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21AE1" w:rsidRPr="009F0CB5" w:rsidRDefault="00821AE1" w:rsidP="006A7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relatively easy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short compositions</w:t>
            </w: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Able to read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moderately difficult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medium length compositions</w:t>
            </w: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technical or sophisticated material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lengthy compositions</w:t>
            </w:r>
          </w:p>
        </w:tc>
      </w:tr>
      <w:tr w:rsidR="00821AE1" w:rsidRPr="009F0CB5" w:rsidTr="006A727D">
        <w:tc>
          <w:tcPr>
            <w:tcW w:w="10530" w:type="dxa"/>
            <w:gridSpan w:val="6"/>
            <w:tcBorders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keyboard skills/familiar with computer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Able to use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computer application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 xml:space="preserve"> technology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F0CB5">
              <w:rPr>
                <w:b/>
                <w:color w:val="0000FF"/>
                <w:sz w:val="22"/>
                <w:szCs w:val="22"/>
              </w:rPr>
              <w:t>X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>web navigation</w:t>
            </w:r>
          </w:p>
        </w:tc>
        <w:tc>
          <w:tcPr>
            <w:tcW w:w="1890" w:type="dxa"/>
            <w:tcBorders>
              <w:left w:val="nil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  <w:r w:rsidRPr="009F0CB5">
              <w:rPr>
                <w:sz w:val="22"/>
                <w:szCs w:val="22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  <w:tr w:rsidR="00821AE1" w:rsidRPr="009F0CB5" w:rsidTr="006A727D">
        <w:trPr>
          <w:gridAfter w:val="5"/>
          <w:wAfter w:w="15750" w:type="dxa"/>
        </w:trPr>
        <w:tc>
          <w:tcPr>
            <w:tcW w:w="1620" w:type="dxa"/>
            <w:tcBorders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21AE1" w:rsidRPr="009F0CB5" w:rsidRDefault="00821AE1" w:rsidP="006A7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21AE1" w:rsidRPr="009F0CB5" w:rsidRDefault="00821AE1" w:rsidP="006A72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21AE1" w:rsidRPr="009F0CB5" w:rsidRDefault="00821AE1" w:rsidP="006A727D">
            <w:pPr>
              <w:rPr>
                <w:sz w:val="22"/>
                <w:szCs w:val="22"/>
              </w:rPr>
            </w:pPr>
          </w:p>
        </w:tc>
      </w:tr>
    </w:tbl>
    <w:p w:rsidR="00821AE1" w:rsidRPr="009F0CB5" w:rsidRDefault="00821AE1" w:rsidP="00821AE1">
      <w:pPr>
        <w:rPr>
          <w:b/>
          <w:sz w:val="22"/>
          <w:szCs w:val="22"/>
        </w:rPr>
      </w:pPr>
    </w:p>
    <w:p w:rsidR="00821AE1" w:rsidRDefault="00821AE1" w:rsidP="00821AE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720"/>
        <w:gridCol w:w="360"/>
        <w:gridCol w:w="900"/>
        <w:gridCol w:w="360"/>
        <w:gridCol w:w="1170"/>
      </w:tblGrid>
      <w:tr w:rsidR="00821AE1" w:rsidTr="006A727D">
        <w:trPr>
          <w:trHeight w:val="233"/>
        </w:trPr>
        <w:tc>
          <w:tcPr>
            <w:tcW w:w="108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Day:</w:t>
            </w:r>
          </w:p>
        </w:tc>
        <w:tc>
          <w:tcPr>
            <w:tcW w:w="360" w:type="dxa"/>
          </w:tcPr>
          <w:p w:rsidR="00821AE1" w:rsidRDefault="00821AE1" w:rsidP="006A72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821AE1" w:rsidRDefault="00821AE1" w:rsidP="006A72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821AE1" w:rsidRDefault="00821AE1" w:rsidP="006A727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821AE1" w:rsidTr="006A727D">
        <w:trPr>
          <w:trHeight w:val="233"/>
        </w:trPr>
        <w:tc>
          <w:tcPr>
            <w:tcW w:w="108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</w:tr>
      <w:tr w:rsidR="00821AE1" w:rsidTr="006A727D">
        <w:trPr>
          <w:trHeight w:val="233"/>
        </w:trPr>
        <w:tc>
          <w:tcPr>
            <w:tcW w:w="108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Evening:</w:t>
            </w: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821AE1" w:rsidRDefault="00821AE1" w:rsidP="006A727D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  <w:tr w:rsidR="00821AE1" w:rsidTr="006A727D">
        <w:trPr>
          <w:trHeight w:val="233"/>
        </w:trPr>
        <w:tc>
          <w:tcPr>
            <w:tcW w:w="108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2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0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17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</w:p>
        </w:tc>
      </w:tr>
      <w:tr w:rsidR="00821AE1" w:rsidTr="006A727D">
        <w:trPr>
          <w:trHeight w:val="233"/>
        </w:trPr>
        <w:tc>
          <w:tcPr>
            <w:tcW w:w="108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Online:</w:t>
            </w:r>
          </w:p>
        </w:tc>
        <w:tc>
          <w:tcPr>
            <w:tcW w:w="360" w:type="dxa"/>
          </w:tcPr>
          <w:p w:rsidR="00821AE1" w:rsidRPr="00E411ED" w:rsidRDefault="00821AE1" w:rsidP="006A727D">
            <w:pPr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72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360" w:type="dxa"/>
          </w:tcPr>
          <w:p w:rsidR="00821AE1" w:rsidRPr="00E411ED" w:rsidRDefault="00821AE1" w:rsidP="006A727D">
            <w:pPr>
              <w:jc w:val="center"/>
              <w:rPr>
                <w:rFonts w:ascii="Arial" w:hAnsi="Arial"/>
                <w:color w:val="0000FF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90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360" w:type="dxa"/>
          </w:tcPr>
          <w:p w:rsidR="00821AE1" w:rsidRDefault="00821AE1" w:rsidP="006A727D">
            <w:pPr>
              <w:jc w:val="center"/>
              <w:rPr>
                <w:rFonts w:ascii="Arial" w:hAnsi="Arial"/>
                <w:sz w:val="18"/>
              </w:rPr>
            </w:pPr>
            <w:r w:rsidRPr="00E411ED">
              <w:rPr>
                <w:rFonts w:ascii="Arial" w:hAnsi="Arial"/>
                <w:color w:val="0000FF"/>
                <w:sz w:val="18"/>
              </w:rPr>
              <w:t>X</w:t>
            </w:r>
          </w:p>
        </w:tc>
        <w:tc>
          <w:tcPr>
            <w:tcW w:w="1170" w:type="dxa"/>
          </w:tcPr>
          <w:p w:rsidR="00821AE1" w:rsidRDefault="00821AE1" w:rsidP="006A72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821AE1" w:rsidRDefault="00821AE1" w:rsidP="00821AE1">
      <w:pPr>
        <w:rPr>
          <w:rFonts w:ascii="Arial" w:hAnsi="Arial"/>
          <w:sz w:val="22"/>
        </w:rPr>
      </w:pPr>
    </w:p>
    <w:p w:rsidR="00821AE1" w:rsidRDefault="00821AE1" w:rsidP="00821AE1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821AE1" w:rsidTr="006A727D">
        <w:trPr>
          <w:trHeight w:val="324"/>
        </w:trPr>
        <w:tc>
          <w:tcPr>
            <w:tcW w:w="6318" w:type="dxa"/>
          </w:tcPr>
          <w:p w:rsidR="00821AE1" w:rsidRDefault="00821AE1" w:rsidP="00821AE1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Prepared by:  </w:t>
            </w:r>
            <w:r>
              <w:rPr>
                <w:rFonts w:ascii="Arial" w:hAnsi="Arial"/>
                <w:b/>
                <w:color w:val="0000FF"/>
                <w:sz w:val="16"/>
              </w:rPr>
              <w:t>Suzanne Kiess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7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821AE1" w:rsidRDefault="00821AE1" w:rsidP="00821AE1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Date:  </w:t>
            </w:r>
            <w:r>
              <w:rPr>
                <w:rFonts w:ascii="Arial" w:hAnsi="Arial"/>
                <w:b/>
                <w:color w:val="0000FF"/>
                <w:sz w:val="16"/>
              </w:rPr>
              <w:t>2-1-2011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</w:tr>
      <w:tr w:rsidR="00821AE1" w:rsidTr="006A727D">
        <w:trPr>
          <w:trHeight w:val="351"/>
        </w:trPr>
        <w:tc>
          <w:tcPr>
            <w:tcW w:w="6318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821AE1" w:rsidTr="006A727D">
        <w:trPr>
          <w:trHeight w:val="369"/>
        </w:trPr>
        <w:tc>
          <w:tcPr>
            <w:tcW w:w="6318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821AE1" w:rsidTr="006A727D">
        <w:trPr>
          <w:trHeight w:val="252"/>
        </w:trPr>
        <w:tc>
          <w:tcPr>
            <w:tcW w:w="6318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821AE1" w:rsidRDefault="00821AE1" w:rsidP="006A727D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821AE1" w:rsidRDefault="00821AE1" w:rsidP="00821AE1">
      <w:pPr>
        <w:rPr>
          <w:sz w:val="22"/>
          <w:szCs w:val="22"/>
        </w:rPr>
      </w:pPr>
    </w:p>
    <w:p w:rsidR="00821AE1" w:rsidRPr="009F0CB5" w:rsidRDefault="00821AE1" w:rsidP="00821AE1">
      <w:pPr>
        <w:rPr>
          <w:sz w:val="22"/>
          <w:szCs w:val="22"/>
        </w:rPr>
      </w:pPr>
    </w:p>
    <w:p w:rsidR="00821AE1" w:rsidRPr="009F0CB5" w:rsidRDefault="00821AE1" w:rsidP="00821AE1">
      <w:pPr>
        <w:spacing w:line="360" w:lineRule="exact"/>
        <w:ind w:left="2160" w:firstLine="72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 xml:space="preserve"> </w:t>
      </w:r>
    </w:p>
    <w:p w:rsidR="00821AE1" w:rsidRPr="009F0CB5" w:rsidRDefault="00821AE1" w:rsidP="00821AE1">
      <w:pPr>
        <w:ind w:left="2160" w:firstLine="720"/>
        <w:rPr>
          <w:rFonts w:ascii="Arial" w:hAnsi="Arial"/>
          <w:b/>
          <w:sz w:val="22"/>
          <w:szCs w:val="22"/>
        </w:rPr>
      </w:pPr>
    </w:p>
    <w:p w:rsidR="00AB2E76" w:rsidRDefault="00AB2E76" w:rsidP="00AB2E76">
      <w:pPr>
        <w:rPr>
          <w:sz w:val="22"/>
          <w:szCs w:val="22"/>
        </w:rPr>
      </w:pPr>
    </w:p>
    <w:p w:rsidR="00AB2E76" w:rsidRPr="009F0CB5" w:rsidRDefault="00AB2E76" w:rsidP="00AB2E76">
      <w:pPr>
        <w:rPr>
          <w:sz w:val="22"/>
          <w:szCs w:val="22"/>
        </w:rPr>
      </w:pPr>
    </w:p>
    <w:p w:rsidR="00AB2E76" w:rsidRPr="009F0CB5" w:rsidRDefault="00AB2E76" w:rsidP="00AB2E76">
      <w:pPr>
        <w:spacing w:line="360" w:lineRule="exact"/>
        <w:ind w:left="2160" w:firstLine="720"/>
        <w:rPr>
          <w:b/>
          <w:sz w:val="22"/>
          <w:szCs w:val="22"/>
        </w:rPr>
      </w:pPr>
      <w:r w:rsidRPr="009F0CB5">
        <w:rPr>
          <w:b/>
          <w:sz w:val="22"/>
          <w:szCs w:val="22"/>
        </w:rPr>
        <w:t xml:space="preserve"> </w:t>
      </w:r>
    </w:p>
    <w:p w:rsidR="00AB2E76" w:rsidRPr="009F0CB5" w:rsidRDefault="00AB2E76" w:rsidP="00AB2E76">
      <w:pPr>
        <w:ind w:left="2160" w:firstLine="720"/>
        <w:rPr>
          <w:rFonts w:ascii="Arial" w:hAnsi="Arial"/>
          <w:b/>
          <w:sz w:val="22"/>
          <w:szCs w:val="22"/>
        </w:rPr>
      </w:pPr>
    </w:p>
    <w:p w:rsidR="00AB2E76" w:rsidRDefault="00AB2E76">
      <w:pPr>
        <w:rPr>
          <w:rFonts w:ascii="Arial" w:hAnsi="Arial"/>
          <w:b/>
          <w:sz w:val="22"/>
        </w:rPr>
      </w:pPr>
      <w:bookmarkStart w:id="0" w:name="_GoBack"/>
      <w:bookmarkEnd w:id="0"/>
    </w:p>
    <w:sectPr w:rsidR="00AB2E76" w:rsidSect="00092FB5">
      <w:pgSz w:w="12240" w:h="15840" w:code="1"/>
      <w:pgMar w:top="720" w:right="1152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enaCondensed">
    <w:altName w:val="Arena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289"/>
    <w:multiLevelType w:val="hybridMultilevel"/>
    <w:tmpl w:val="398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03C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B90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1BA423C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2E09CD"/>
    <w:multiLevelType w:val="hybridMultilevel"/>
    <w:tmpl w:val="646A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CB2"/>
    <w:multiLevelType w:val="hybridMultilevel"/>
    <w:tmpl w:val="623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614"/>
    <w:multiLevelType w:val="hybridMultilevel"/>
    <w:tmpl w:val="E838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7C2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8B80B0D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8DB411B"/>
    <w:multiLevelType w:val="hybridMultilevel"/>
    <w:tmpl w:val="DE2CC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0A15"/>
    <w:multiLevelType w:val="hybridMultilevel"/>
    <w:tmpl w:val="7AD6D538"/>
    <w:lvl w:ilvl="0" w:tplc="788896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2000D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05228EE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30652EA"/>
    <w:multiLevelType w:val="hybridMultilevel"/>
    <w:tmpl w:val="3AAE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21C9"/>
    <w:multiLevelType w:val="hybridMultilevel"/>
    <w:tmpl w:val="82F0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33576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7CD27D8"/>
    <w:multiLevelType w:val="hybridMultilevel"/>
    <w:tmpl w:val="6EE6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D6D30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E621C26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5B50C4C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611EE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603EEC"/>
    <w:multiLevelType w:val="hybridMultilevel"/>
    <w:tmpl w:val="3610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432B4"/>
    <w:multiLevelType w:val="hybridMultilevel"/>
    <w:tmpl w:val="87D0CFB2"/>
    <w:lvl w:ilvl="0" w:tplc="98962824">
      <w:start w:val="1"/>
      <w:numFmt w:val="bullet"/>
      <w:lvlText w:val=""/>
      <w:lvlJc w:val="left"/>
      <w:pPr>
        <w:ind w:left="54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94F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6160247"/>
    <w:multiLevelType w:val="hybridMultilevel"/>
    <w:tmpl w:val="FCA0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66CD9"/>
    <w:multiLevelType w:val="multilevel"/>
    <w:tmpl w:val="1CE2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A09C3"/>
    <w:multiLevelType w:val="hybridMultilevel"/>
    <w:tmpl w:val="7450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87368"/>
    <w:multiLevelType w:val="hybridMultilevel"/>
    <w:tmpl w:val="623E3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3A7C"/>
    <w:multiLevelType w:val="hybridMultilevel"/>
    <w:tmpl w:val="A998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1FE5"/>
    <w:multiLevelType w:val="hybridMultilevel"/>
    <w:tmpl w:val="081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532E"/>
    <w:multiLevelType w:val="hybridMultilevel"/>
    <w:tmpl w:val="67F49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61D3E"/>
    <w:multiLevelType w:val="hybridMultilevel"/>
    <w:tmpl w:val="2AFC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1130D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D7F6CDD"/>
    <w:multiLevelType w:val="hybridMultilevel"/>
    <w:tmpl w:val="5B30AEEC"/>
    <w:lvl w:ilvl="0" w:tplc="EF623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573"/>
    <w:multiLevelType w:val="hybridMultilevel"/>
    <w:tmpl w:val="940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07CF0"/>
    <w:multiLevelType w:val="hybridMultilevel"/>
    <w:tmpl w:val="C4FE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E676E"/>
    <w:multiLevelType w:val="hybridMultilevel"/>
    <w:tmpl w:val="F54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B11F2"/>
    <w:multiLevelType w:val="hybridMultilevel"/>
    <w:tmpl w:val="B978B018"/>
    <w:lvl w:ilvl="0" w:tplc="CE1EEC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3E263EE"/>
    <w:multiLevelType w:val="hybridMultilevel"/>
    <w:tmpl w:val="C200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B3CA5"/>
    <w:multiLevelType w:val="hybridMultilevel"/>
    <w:tmpl w:val="BD8A0572"/>
    <w:lvl w:ilvl="0" w:tplc="52ECBDA6">
      <w:start w:val="1"/>
      <w:numFmt w:val="bullet"/>
      <w:lvlText w:val=""/>
      <w:lvlJc w:val="left"/>
      <w:pPr>
        <w:ind w:left="5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F73C9"/>
    <w:multiLevelType w:val="hybridMultilevel"/>
    <w:tmpl w:val="4A8E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706B8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78692961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A2409CB"/>
    <w:multiLevelType w:val="hybridMultilevel"/>
    <w:tmpl w:val="4E5A5852"/>
    <w:lvl w:ilvl="0" w:tplc="55423E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E502933"/>
    <w:multiLevelType w:val="hybridMultilevel"/>
    <w:tmpl w:val="7C6A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A95D29"/>
    <w:multiLevelType w:val="hybridMultilevel"/>
    <w:tmpl w:val="54D6F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9"/>
  </w:num>
  <w:num w:numId="4">
    <w:abstractNumId w:val="34"/>
  </w:num>
  <w:num w:numId="5">
    <w:abstractNumId w:val="26"/>
  </w:num>
  <w:num w:numId="6">
    <w:abstractNumId w:val="25"/>
  </w:num>
  <w:num w:numId="7">
    <w:abstractNumId w:val="44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9"/>
  </w:num>
  <w:num w:numId="14">
    <w:abstractNumId w:val="35"/>
  </w:num>
  <w:num w:numId="15">
    <w:abstractNumId w:val="5"/>
  </w:num>
  <w:num w:numId="16">
    <w:abstractNumId w:val="19"/>
  </w:num>
  <w:num w:numId="17">
    <w:abstractNumId w:val="27"/>
  </w:num>
  <w:num w:numId="18">
    <w:abstractNumId w:val="31"/>
  </w:num>
  <w:num w:numId="19">
    <w:abstractNumId w:val="24"/>
  </w:num>
  <w:num w:numId="20">
    <w:abstractNumId w:val="4"/>
  </w:num>
  <w:num w:numId="21">
    <w:abstractNumId w:val="36"/>
  </w:num>
  <w:num w:numId="22">
    <w:abstractNumId w:val="28"/>
  </w:num>
  <w:num w:numId="23">
    <w:abstractNumId w:val="45"/>
  </w:num>
  <w:num w:numId="24">
    <w:abstractNumId w:val="21"/>
  </w:num>
  <w:num w:numId="25">
    <w:abstractNumId w:val="38"/>
  </w:num>
  <w:num w:numId="26">
    <w:abstractNumId w:val="1"/>
  </w:num>
  <w:num w:numId="27">
    <w:abstractNumId w:val="40"/>
  </w:num>
  <w:num w:numId="28">
    <w:abstractNumId w:val="16"/>
  </w:num>
  <w:num w:numId="29">
    <w:abstractNumId w:val="33"/>
  </w:num>
  <w:num w:numId="30">
    <w:abstractNumId w:val="30"/>
  </w:num>
  <w:num w:numId="31">
    <w:abstractNumId w:val="20"/>
  </w:num>
  <w:num w:numId="32">
    <w:abstractNumId w:val="3"/>
  </w:num>
  <w:num w:numId="33">
    <w:abstractNumId w:val="17"/>
  </w:num>
  <w:num w:numId="34">
    <w:abstractNumId w:val="7"/>
  </w:num>
  <w:num w:numId="35">
    <w:abstractNumId w:val="43"/>
  </w:num>
  <w:num w:numId="36">
    <w:abstractNumId w:val="23"/>
  </w:num>
  <w:num w:numId="37">
    <w:abstractNumId w:val="15"/>
  </w:num>
  <w:num w:numId="38">
    <w:abstractNumId w:val="42"/>
  </w:num>
  <w:num w:numId="39">
    <w:abstractNumId w:val="8"/>
  </w:num>
  <w:num w:numId="40">
    <w:abstractNumId w:val="12"/>
  </w:num>
  <w:num w:numId="41">
    <w:abstractNumId w:val="41"/>
  </w:num>
  <w:num w:numId="42">
    <w:abstractNumId w:val="32"/>
  </w:num>
  <w:num w:numId="43">
    <w:abstractNumId w:val="11"/>
  </w:num>
  <w:num w:numId="44">
    <w:abstractNumId w:val="18"/>
  </w:num>
  <w:num w:numId="45">
    <w:abstractNumId w:val="2"/>
  </w:num>
  <w:num w:numId="46">
    <w:abstractNumId w:val="37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34EA1"/>
    <w:rsid w:val="00092FB5"/>
    <w:rsid w:val="00096E11"/>
    <w:rsid w:val="00155D1B"/>
    <w:rsid w:val="001569AB"/>
    <w:rsid w:val="001766EC"/>
    <w:rsid w:val="001C4963"/>
    <w:rsid w:val="001D6B0C"/>
    <w:rsid w:val="001D7056"/>
    <w:rsid w:val="001E3DC3"/>
    <w:rsid w:val="001F474E"/>
    <w:rsid w:val="00222B42"/>
    <w:rsid w:val="00223CF1"/>
    <w:rsid w:val="002D3527"/>
    <w:rsid w:val="002F6331"/>
    <w:rsid w:val="00315F17"/>
    <w:rsid w:val="003719F1"/>
    <w:rsid w:val="00375749"/>
    <w:rsid w:val="00380B96"/>
    <w:rsid w:val="00395D8E"/>
    <w:rsid w:val="003D7346"/>
    <w:rsid w:val="004268DD"/>
    <w:rsid w:val="0043575C"/>
    <w:rsid w:val="004547D5"/>
    <w:rsid w:val="005071EE"/>
    <w:rsid w:val="00513652"/>
    <w:rsid w:val="00553E16"/>
    <w:rsid w:val="005660CD"/>
    <w:rsid w:val="00650022"/>
    <w:rsid w:val="00711301"/>
    <w:rsid w:val="00722F66"/>
    <w:rsid w:val="00751B80"/>
    <w:rsid w:val="00760EF6"/>
    <w:rsid w:val="0076190B"/>
    <w:rsid w:val="00767180"/>
    <w:rsid w:val="00781A43"/>
    <w:rsid w:val="007B3EAE"/>
    <w:rsid w:val="00821AE1"/>
    <w:rsid w:val="00835CC9"/>
    <w:rsid w:val="0092377F"/>
    <w:rsid w:val="009B3C63"/>
    <w:rsid w:val="009B7A96"/>
    <w:rsid w:val="009F02DD"/>
    <w:rsid w:val="00A53861"/>
    <w:rsid w:val="00A7203D"/>
    <w:rsid w:val="00AB2E76"/>
    <w:rsid w:val="00AC447D"/>
    <w:rsid w:val="00AF59A2"/>
    <w:rsid w:val="00B44DC0"/>
    <w:rsid w:val="00B546C3"/>
    <w:rsid w:val="00B6310A"/>
    <w:rsid w:val="00B852E5"/>
    <w:rsid w:val="00BB6DE6"/>
    <w:rsid w:val="00BC3C37"/>
    <w:rsid w:val="00BE2CE9"/>
    <w:rsid w:val="00BF33CF"/>
    <w:rsid w:val="00C24998"/>
    <w:rsid w:val="00C33A29"/>
    <w:rsid w:val="00C413C2"/>
    <w:rsid w:val="00C532C4"/>
    <w:rsid w:val="00C727D1"/>
    <w:rsid w:val="00CF5E97"/>
    <w:rsid w:val="00D344E9"/>
    <w:rsid w:val="00D64014"/>
    <w:rsid w:val="00DA0C39"/>
    <w:rsid w:val="00DB4614"/>
    <w:rsid w:val="00DF7C4A"/>
    <w:rsid w:val="00E37C47"/>
    <w:rsid w:val="00E5254D"/>
    <w:rsid w:val="00E608D0"/>
    <w:rsid w:val="00E84E4F"/>
    <w:rsid w:val="00E8596B"/>
    <w:rsid w:val="00EC038F"/>
    <w:rsid w:val="00EF6D7F"/>
    <w:rsid w:val="00F1531D"/>
    <w:rsid w:val="00F2692F"/>
    <w:rsid w:val="00F315FE"/>
    <w:rsid w:val="00F64E77"/>
    <w:rsid w:val="00FB41FE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B60D"/>
  <w15:docId w15:val="{9700DE98-EA16-4D6E-9F65-57555AC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FF077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77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77C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FF077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077C"/>
    <w:rPr>
      <w:rFonts w:ascii="Arial" w:eastAsia="Times New Roman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rsid w:val="00FF077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F077C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F077C"/>
    <w:rPr>
      <w:b/>
      <w:bCs/>
    </w:rPr>
  </w:style>
  <w:style w:type="character" w:customStyle="1" w:styleId="apple-converted-space">
    <w:name w:val="apple-converted-space"/>
    <w:rsid w:val="00FF077C"/>
  </w:style>
  <w:style w:type="character" w:customStyle="1" w:styleId="Heading3Char">
    <w:name w:val="Heading 3 Char"/>
    <w:basedOn w:val="DefaultParagraphFont"/>
    <w:link w:val="Heading3"/>
    <w:rsid w:val="00FF077C"/>
    <w:rPr>
      <w:rFonts w:eastAsia="MS Gothic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F077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E37C4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37C47"/>
    <w:rPr>
      <w:rFonts w:ascii="Times New Roman" w:eastAsia="Times New Roman" w:hAnsi="Times New Roman"/>
      <w:sz w:val="24"/>
    </w:rPr>
  </w:style>
  <w:style w:type="paragraph" w:customStyle="1" w:styleId="CM1">
    <w:name w:val="CM1"/>
    <w:basedOn w:val="Normal"/>
    <w:next w:val="Normal"/>
    <w:uiPriority w:val="99"/>
    <w:rsid w:val="001569AB"/>
    <w:pPr>
      <w:widowControl w:val="0"/>
      <w:autoSpaceDE w:val="0"/>
      <w:autoSpaceDN w:val="0"/>
      <w:adjustRightInd w:val="0"/>
      <w:spacing w:line="311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AB2E76"/>
    <w:pPr>
      <w:widowControl w:val="0"/>
      <w:autoSpaceDE w:val="0"/>
      <w:autoSpaceDN w:val="0"/>
      <w:adjustRightInd w:val="0"/>
    </w:pPr>
    <w:rPr>
      <w:rFonts w:ascii="ArenaCondensed" w:hAnsi="Arena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2016-02-23T18:38:00Z</cp:lastPrinted>
  <dcterms:created xsi:type="dcterms:W3CDTF">2016-06-27T13:04:00Z</dcterms:created>
  <dcterms:modified xsi:type="dcterms:W3CDTF">2016-06-27T13:04:00Z</dcterms:modified>
</cp:coreProperties>
</file>