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170D" w:rsidR="009919C8" w:rsidP="573776BE" w:rsidRDefault="00593BB3" w14:paraId="6C988358" w14:textId="417A77AC">
      <w:pPr>
        <w:pStyle w:val="Standard"/>
        <w:pageBreakBefore/>
        <w:jc w:val="center"/>
        <w:rPr>
          <w:rFonts w:ascii="Cambria" w:hAnsi="Cambria" w:eastAsia="Cambria" w:cs="Cambria"/>
          <w:b w:val="0"/>
          <w:bCs w:val="0"/>
          <w:sz w:val="36"/>
          <w:szCs w:val="36"/>
        </w:rPr>
      </w:pPr>
      <w:bookmarkStart w:name="id.i6u4zf82uvgz" w:id="0"/>
      <w:bookmarkEnd w:id="0"/>
      <w:r w:rsidRPr="573776BE" w:rsidR="00593BB3">
        <w:rPr>
          <w:rFonts w:ascii="Cambria" w:hAnsi="Cambria" w:eastAsia="Cambria" w:cs="Cambria"/>
          <w:b w:val="0"/>
          <w:bCs w:val="0"/>
          <w:sz w:val="36"/>
          <w:szCs w:val="36"/>
        </w:rPr>
        <w:t xml:space="preserve">GEO 6 (Contextual Competence): </w:t>
      </w:r>
      <w:r w:rsidRPr="573776BE" w:rsidR="006F170D">
        <w:rPr>
          <w:rFonts w:ascii="Cambria" w:hAnsi="Cambria" w:eastAsia="Cambria" w:cs="Cambria"/>
          <w:b w:val="0"/>
          <w:bCs w:val="0"/>
          <w:sz w:val="36"/>
          <w:szCs w:val="36"/>
        </w:rPr>
        <w:t xml:space="preserve">Cultivate artistic, linguistic, and theoretical perspectives across </w:t>
      </w:r>
      <w:proofErr w:type="gramStart"/>
      <w:r w:rsidRPr="573776BE" w:rsidR="006F170D">
        <w:rPr>
          <w:rFonts w:ascii="Cambria" w:hAnsi="Cambria" w:eastAsia="Cambria" w:cs="Cambria"/>
          <w:b w:val="0"/>
          <w:bCs w:val="0"/>
          <w:sz w:val="36"/>
          <w:szCs w:val="36"/>
        </w:rPr>
        <w:t>the human</w:t>
      </w:r>
      <w:proofErr w:type="gramEnd"/>
      <w:r w:rsidRPr="573776BE" w:rsidR="006F170D">
        <w:rPr>
          <w:rFonts w:ascii="Cambria" w:hAnsi="Cambria" w:eastAsia="Cambria" w:cs="Cambria"/>
          <w:b w:val="0"/>
          <w:bCs w:val="0"/>
          <w:sz w:val="36"/>
          <w:szCs w:val="36"/>
        </w:rPr>
        <w:t xml:space="preserve"> experience.</w:t>
      </w:r>
    </w:p>
    <w:p w:rsidRPr="00CD651D" w:rsidR="009919C8" w:rsidRDefault="009919C8" w14:paraId="31F3C5AC" w14:textId="77777777">
      <w:pPr>
        <w:pStyle w:val="Standard"/>
        <w:jc w:val="center"/>
        <w:rPr>
          <w:rFonts w:eastAsia="Cambria" w:asciiTheme="minorHAnsi" w:hAnsiTheme="minorHAnsi" w:cstheme="minorHAnsi"/>
          <w:sz w:val="24"/>
          <w:szCs w:val="24"/>
        </w:rPr>
      </w:pPr>
    </w:p>
    <w:tbl>
      <w:tblPr>
        <w:tblW w:w="12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4755"/>
        <w:gridCol w:w="1605"/>
        <w:gridCol w:w="990"/>
        <w:gridCol w:w="1290"/>
        <w:gridCol w:w="1695"/>
      </w:tblGrid>
      <w:tr w:rsidRPr="00CD651D" w:rsidR="009919C8" w:rsidTr="484719C6" w14:paraId="7A830471" w14:textId="77777777">
        <w:trPr>
          <w:jc w:val="center"/>
          <w:trHeight w:val="300"/>
        </w:trPr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6FF33751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4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609E047A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The Student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291EA572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Assignment/ Measures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17BDDA30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696819C2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Student Outcomes</w:t>
            </w:r>
          </w:p>
        </w:tc>
        <w:tc>
          <w:tcPr>
            <w:tcW w:w="16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D651D" w:rsidR="009919C8" w:rsidRDefault="00593BB3" w14:paraId="59B11BC4" w14:textId="77777777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Revisions/ Improvements</w:t>
            </w:r>
          </w:p>
        </w:tc>
      </w:tr>
      <w:tr w:rsidRPr="00CD651D" w:rsidR="009919C8" w:rsidTr="484719C6" w14:paraId="1C8754D1" w14:textId="77777777">
        <w:trPr>
          <w:jc w:val="center"/>
          <w:trHeight w:val="300"/>
        </w:trPr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CD651D" w14:paraId="0F4E65E1" w14:textId="2C05BD2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Remember / Analyze</w:t>
            </w:r>
          </w:p>
        </w:tc>
        <w:tc>
          <w:tcPr>
            <w:tcW w:w="4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6F170D" w14:paraId="4DA721E8" w14:textId="190A1D13">
            <w:pPr>
              <w:pStyle w:val="Standar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6F170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Identif</w:t>
            </w:r>
            <w:r w:rsidRPr="484719C6" w:rsidR="6206644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ies</w:t>
            </w:r>
            <w:r w:rsidRPr="484719C6" w:rsidR="00A56AD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</w:t>
            </w:r>
            <w:r w:rsidRPr="484719C6" w:rsidR="00A56AD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analyze</w:t>
            </w:r>
            <w:r w:rsidRPr="484719C6" w:rsidR="3024E07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language, visual media, and/or artifacts relating to specific historic and/or cultural contexts in your field.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1FCCB1D3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0ACEBEC0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593BB3" w14:paraId="38789016" w14:textId="77777777">
            <w:pPr>
              <w:pStyle w:val="Standard"/>
              <w:spacing w:line="240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84719C6" w:rsidR="00593BB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____ of ____ students met the success criteria.</w:t>
            </w:r>
          </w:p>
        </w:tc>
        <w:tc>
          <w:tcPr>
            <w:tcW w:w="16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043C68A6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CD651D" w:rsidR="009919C8" w:rsidTr="484719C6" w14:paraId="6551E994" w14:textId="77777777">
        <w:trPr>
          <w:jc w:val="center"/>
          <w:trHeight w:val="300"/>
        </w:trPr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CD651D" w14:paraId="0ECD855C" w14:textId="37CD17A3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5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4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CD651D" w14:paraId="77A523A5" w14:textId="608EBF8A">
            <w:pPr>
              <w:pStyle w:val="Standar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Develop</w:t>
            </w:r>
            <w:r w:rsidRPr="484719C6" w:rsidR="5B27053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strategies that enhance the aesthetic and/or cultural experiences of the community or workplace environment.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155577BE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0ADF5ED0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593BB3" w14:paraId="3644FA2D" w14:textId="77777777">
            <w:pPr>
              <w:pStyle w:val="Standard"/>
              <w:spacing w:line="240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84719C6" w:rsidR="00593BB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____ of ____ students met the success criteria.</w:t>
            </w:r>
          </w:p>
        </w:tc>
        <w:tc>
          <w:tcPr>
            <w:tcW w:w="16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0F3E550F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CD651D" w:rsidR="009919C8" w:rsidTr="484719C6" w14:paraId="1241C97F" w14:textId="77777777">
        <w:trPr>
          <w:jc w:val="center"/>
          <w:trHeight w:val="300"/>
        </w:trPr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CD651D" w14:paraId="127AB766" w14:textId="0FCE479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4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CD651D" w:rsidP="484719C6" w:rsidRDefault="00CD651D" w14:paraId="07715156" w14:textId="3612A03B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Identif</w:t>
            </w:r>
            <w:r w:rsidRPr="484719C6" w:rsidR="1540C8B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ies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artifacts (language, visual media, music, use of space etc.) that inhibit creativity and cultural perspectives in the community or workplace environment. </w:t>
            </w:r>
          </w:p>
          <w:p w:rsidRPr="00CD651D" w:rsidR="00CD651D" w:rsidP="00CD651D" w:rsidRDefault="00CD651D" w14:paraId="2149FE8D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CD651D" w:rsidR="009919C8" w:rsidP="484719C6" w:rsidRDefault="009919C8" w14:paraId="08DA755C" w14:textId="71A943B9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Develop</w:t>
            </w:r>
            <w:r w:rsidRPr="484719C6" w:rsidR="4253D16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strategies that promote awareness of the political, social, and / or religious implications of those artifacts and determine if they enhance or create barriers to the community or workplace environment. 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3FD511D4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6C19CFD3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593BB3" w14:paraId="3546BB61" w14:textId="77777777">
            <w:pPr>
              <w:pStyle w:val="Standard"/>
              <w:spacing w:line="240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84719C6" w:rsidR="00593BB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____ of ____ students met the success criteria.</w:t>
            </w:r>
          </w:p>
        </w:tc>
        <w:tc>
          <w:tcPr>
            <w:tcW w:w="16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758F371A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CD651D" w:rsidR="009919C8" w:rsidTr="484719C6" w14:paraId="644DE829" w14:textId="77777777">
        <w:trPr>
          <w:jc w:val="center"/>
          <w:trHeight w:val="300"/>
        </w:trPr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170D" w:rsidR="009919C8" w:rsidRDefault="00CD651D" w14:paraId="00DBDA18" w14:textId="3F3070BE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17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Create</w:t>
            </w:r>
          </w:p>
        </w:tc>
        <w:tc>
          <w:tcPr>
            <w:tcW w:w="4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CD651D" w:rsidP="484719C6" w:rsidRDefault="00CD651D" w14:paraId="1493DCDE" w14:textId="39558ED4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Identif</w:t>
            </w:r>
            <w:r w:rsidRPr="484719C6" w:rsidR="5105262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ies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potential opportunities where artistic creativity or aesthetic experiences can enrich workplace or community environments.</w:t>
            </w:r>
          </w:p>
          <w:p w:rsidRPr="00CD651D" w:rsidR="00CD651D" w:rsidP="00CD651D" w:rsidRDefault="00CD651D" w14:paraId="078CFE34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CD651D" w:rsidR="009919C8" w:rsidP="484719C6" w:rsidRDefault="009919C8" w14:paraId="0D4A6CBD" w14:textId="30DE31FD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Cultivate</w:t>
            </w:r>
            <w:r w:rsidRPr="484719C6" w:rsidR="4DA1D18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curiosity and creativity across 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the disciplines</w:t>
            </w:r>
            <w:r w:rsidRPr="484719C6" w:rsidR="00CD651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by applying existing knowledge in new ways in the community and/or workplace.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7B3A53F7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07B4371D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P="484719C6" w:rsidRDefault="00593BB3" w14:paraId="27B2FF85" w14:textId="77777777">
            <w:pPr>
              <w:pStyle w:val="Standard"/>
              <w:spacing w:line="240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84719C6" w:rsidR="00593BB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____ of ____ students met the </w:t>
            </w:r>
            <w:r w:rsidRPr="484719C6" w:rsidR="00593BB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success criteria.</w:t>
            </w:r>
          </w:p>
        </w:tc>
        <w:tc>
          <w:tcPr>
            <w:tcW w:w="16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51D" w:rsidR="009919C8" w:rsidRDefault="00593BB3" w14:paraId="19015CB2" w14:textId="77777777">
            <w:pPr>
              <w:pStyle w:val="Standard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CD651D">
              <w:rPr>
                <w:rFonts w:eastAsia="Calibri"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Pr="00CD651D" w:rsidR="009919C8" w:rsidRDefault="009919C8" w14:paraId="20F91C0F" w14:textId="77777777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Pr="00CD651D" w:rsidR="009919C8">
      <w:pgSz w:w="15840" w:h="122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751" w:rsidRDefault="003C4751" w14:paraId="04DB9869" w14:textId="77777777">
      <w:r>
        <w:separator/>
      </w:r>
    </w:p>
  </w:endnote>
  <w:endnote w:type="continuationSeparator" w:id="0">
    <w:p w:rsidR="003C4751" w:rsidRDefault="003C4751" w14:paraId="031421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751" w:rsidRDefault="003C4751" w14:paraId="3BF0353B" w14:textId="77777777">
      <w:r>
        <w:rPr>
          <w:color w:val="000000"/>
        </w:rPr>
        <w:separator/>
      </w:r>
    </w:p>
  </w:footnote>
  <w:footnote w:type="continuationSeparator" w:id="0">
    <w:p w:rsidR="003C4751" w:rsidRDefault="003C4751" w14:paraId="1CF06DF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C8"/>
    <w:rsid w:val="00040126"/>
    <w:rsid w:val="003C4751"/>
    <w:rsid w:val="00593BB3"/>
    <w:rsid w:val="006F170D"/>
    <w:rsid w:val="009919C8"/>
    <w:rsid w:val="00A56AD8"/>
    <w:rsid w:val="00CD651D"/>
    <w:rsid w:val="1540C8B4"/>
    <w:rsid w:val="24BEEAC2"/>
    <w:rsid w:val="3024E07C"/>
    <w:rsid w:val="3F568B68"/>
    <w:rsid w:val="4253D160"/>
    <w:rsid w:val="484719C6"/>
    <w:rsid w:val="4DA1D180"/>
    <w:rsid w:val="51052628"/>
    <w:rsid w:val="573776BE"/>
    <w:rsid w:val="5B27053A"/>
    <w:rsid w:val="5F9DFE2F"/>
    <w:rsid w:val="62066441"/>
    <w:rsid w:val="63D7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1B42"/>
  <w15:docId w15:val="{B10E702F-B28D-481D-9502-A106895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NoList1" w:customStyle="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36A8EAE7E44F90FAA0668549ED2B" ma:contentTypeVersion="15" ma:contentTypeDescription="Create a new document." ma:contentTypeScope="" ma:versionID="2cd61f64364cc5338da5ea2f7a77bb99">
  <xsd:schema xmlns:xsd="http://www.w3.org/2001/XMLSchema" xmlns:xs="http://www.w3.org/2001/XMLSchema" xmlns:p="http://schemas.microsoft.com/office/2006/metadata/properties" xmlns:ns2="7a8360cc-49f5-4be8-b187-194ef2f38db0" xmlns:ns3="04739a1b-bbae-41b0-a227-67e0f3e6c74d" targetNamespace="http://schemas.microsoft.com/office/2006/metadata/properties" ma:root="true" ma:fieldsID="5cd4cf330f69985e6b8f7b6a2693ca7d" ns2:_="" ns3:_="">
    <xsd:import namespace="7a8360cc-49f5-4be8-b187-194ef2f38db0"/>
    <xsd:import namespace="04739a1b-bbae-41b0-a227-67e0f3e6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0cc-49f5-4be8-b187-194ef2f38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3ee550-326d-4d88-903b-8051f15c5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9a1b-bbae-41b0-a227-67e0f3e6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dda33d-2529-42e5-80c9-829ce2956a52}" ma:internalName="TaxCatchAll" ma:showField="CatchAllData" ma:web="04739a1b-bbae-41b0-a227-67e0f3e6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360cc-49f5-4be8-b187-194ef2f38db0">
      <Terms xmlns="http://schemas.microsoft.com/office/infopath/2007/PartnerControls"/>
    </lcf76f155ced4ddcb4097134ff3c332f>
    <TaxCatchAll xmlns="04739a1b-bbae-41b0-a227-67e0f3e6c74d" xsi:nil="true"/>
  </documentManagement>
</p:properties>
</file>

<file path=customXml/itemProps1.xml><?xml version="1.0" encoding="utf-8"?>
<ds:datastoreItem xmlns:ds="http://schemas.openxmlformats.org/officeDocument/2006/customXml" ds:itemID="{45EB4836-61B7-4A02-B22C-75205B1D5902}"/>
</file>

<file path=customXml/itemProps2.xml><?xml version="1.0" encoding="utf-8"?>
<ds:datastoreItem xmlns:ds="http://schemas.openxmlformats.org/officeDocument/2006/customXml" ds:itemID="{3B7780A4-73A9-4939-AD36-48A87320F247}"/>
</file>

<file path=customXml/itemProps3.xml><?xml version="1.0" encoding="utf-8"?>
<ds:datastoreItem xmlns:ds="http://schemas.openxmlformats.org/officeDocument/2006/customXml" ds:itemID="{02AF6368-D668-4C25-A927-3521DE6FF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Jackson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Price Allison R</cp:lastModifiedBy>
  <cp:revision>5</cp:revision>
  <dcterms:created xsi:type="dcterms:W3CDTF">2023-01-31T00:36:00Z</dcterms:created>
  <dcterms:modified xsi:type="dcterms:W3CDTF">2023-03-03T14:13:43Z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0x010100451136A8EAE7E44F90FAA0668549ED2B</vt:lpwstr>
  </property>
  <property fmtid="{D5CDD505-2E9C-101B-9397-08002B2CF9AE}" pid="3" name="MediaServiceImageTags">
    <vt:lpwstr/>
  </property>
</Properties>
</file>