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420"/>
        <w:gridCol w:w="2610"/>
        <w:gridCol w:w="2610"/>
        <w:gridCol w:w="2612"/>
      </w:tblGrid>
      <w:tr w:rsidR="00AA2E5A" w:rsidRPr="009F04B2" w14:paraId="07DBB890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6D612371" w14:textId="77777777" w:rsidR="00AA2E5A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  <w:p w14:paraId="59FD6DFE" w14:textId="2E538B97" w:rsidR="00D2435E" w:rsidRPr="00D2435E" w:rsidRDefault="00D2435E" w:rsidP="00AA2E5A">
            <w:pPr>
              <w:jc w:val="center"/>
              <w:rPr>
                <w:b/>
                <w:color w:val="FFFF00"/>
                <w:sz w:val="32"/>
              </w:rPr>
            </w:pPr>
            <w:r w:rsidRPr="00D2435E">
              <w:rPr>
                <w:b/>
                <w:color w:val="FFFF00"/>
                <w:sz w:val="32"/>
              </w:rPr>
              <w:t xml:space="preserve">Draft file </w:t>
            </w:r>
            <w:r w:rsidR="009742A3">
              <w:rPr>
                <w:b/>
                <w:color w:val="FFFF00"/>
                <w:sz w:val="32"/>
              </w:rPr>
              <w:t>May</w:t>
            </w:r>
            <w:r w:rsidRPr="00D2435E">
              <w:rPr>
                <w:b/>
                <w:color w:val="FFFF00"/>
                <w:sz w:val="32"/>
              </w:rPr>
              <w:t xml:space="preserve"> 2018</w:t>
            </w:r>
          </w:p>
          <w:p w14:paraId="1B899311" w14:textId="70B03FE2" w:rsidR="00D2435E" w:rsidRPr="007C0EF8" w:rsidRDefault="00C80D97" w:rsidP="00AA2E5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C0EF8">
              <w:rPr>
                <w:b/>
                <w:color w:val="FFFF00"/>
                <w:sz w:val="24"/>
                <w:szCs w:val="24"/>
              </w:rPr>
              <w:t>t</w:t>
            </w:r>
            <w:r w:rsidR="00D2435E" w:rsidRPr="007C0EF8">
              <w:rPr>
                <w:b/>
                <w:color w:val="FFFF00"/>
                <w:sz w:val="24"/>
                <w:szCs w:val="24"/>
              </w:rPr>
              <w:t xml:space="preserve">o be continued with all ACC faculty (adjuncts) and program advisory board </w:t>
            </w:r>
            <w:r w:rsidR="007C0EF8">
              <w:rPr>
                <w:b/>
                <w:color w:val="FFFF00"/>
                <w:sz w:val="24"/>
                <w:szCs w:val="24"/>
              </w:rPr>
              <w:t xml:space="preserve">during </w:t>
            </w:r>
            <w:r w:rsidR="00D2435E" w:rsidRPr="007C0EF8">
              <w:rPr>
                <w:b/>
                <w:color w:val="FFFF00"/>
                <w:sz w:val="24"/>
                <w:szCs w:val="24"/>
              </w:rPr>
              <w:t>18SP</w:t>
            </w:r>
          </w:p>
        </w:tc>
      </w:tr>
      <w:tr w:rsidR="00AA2E5A" w:rsidRPr="009F04B2" w14:paraId="38A98CDD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1344276F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0B4EC0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14:paraId="6B3D9F3A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5B8DD552" w14:textId="5BBD5BF7"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0B4EC0">
              <w:rPr>
                <w:b/>
                <w:color w:val="000000" w:themeColor="text1"/>
                <w:sz w:val="28"/>
              </w:rPr>
              <w:t>Accounting</w:t>
            </w:r>
            <w:r w:rsidR="009742A3">
              <w:rPr>
                <w:b/>
                <w:color w:val="000000" w:themeColor="text1"/>
                <w:sz w:val="28"/>
              </w:rPr>
              <w:t xml:space="preserve"> CERT</w:t>
            </w:r>
          </w:p>
        </w:tc>
      </w:tr>
      <w:tr w:rsidR="00AA2E5A" w:rsidRPr="009F04B2" w14:paraId="78D0638B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125840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423F121F" w14:textId="77777777" w:rsidTr="000B113C">
        <w:trPr>
          <w:trHeight w:val="333"/>
        </w:trPr>
        <w:tc>
          <w:tcPr>
            <w:tcW w:w="6565" w:type="dxa"/>
            <w:gridSpan w:val="3"/>
            <w:shd w:val="clear" w:color="auto" w:fill="F2DBDB" w:themeFill="accent2" w:themeFillTint="33"/>
            <w:vAlign w:val="center"/>
          </w:tcPr>
          <w:p w14:paraId="6D87B298" w14:textId="06DB5A15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0B4EC0">
              <w:rPr>
                <w:b/>
                <w:color w:val="000000" w:themeColor="text1"/>
                <w:sz w:val="28"/>
              </w:rPr>
              <w:t xml:space="preserve">  Suzanne K Long</w:t>
            </w:r>
          </w:p>
        </w:tc>
        <w:tc>
          <w:tcPr>
            <w:tcW w:w="5222" w:type="dxa"/>
            <w:gridSpan w:val="2"/>
            <w:shd w:val="clear" w:color="auto" w:fill="F2DBDB" w:themeFill="accent2" w:themeFillTint="33"/>
            <w:vAlign w:val="center"/>
          </w:tcPr>
          <w:p w14:paraId="09DB6F07" w14:textId="582A679C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0B4EC0">
              <w:rPr>
                <w:b/>
                <w:color w:val="000000" w:themeColor="text1"/>
                <w:sz w:val="24"/>
              </w:rPr>
              <w:t xml:space="preserve">  JNC 112</w:t>
            </w:r>
          </w:p>
        </w:tc>
      </w:tr>
      <w:tr w:rsidR="00AA2E5A" w:rsidRPr="009F04B2" w14:paraId="29CFC044" w14:textId="77777777" w:rsidTr="000B113C">
        <w:trPr>
          <w:trHeight w:val="333"/>
        </w:trPr>
        <w:tc>
          <w:tcPr>
            <w:tcW w:w="6565" w:type="dxa"/>
            <w:gridSpan w:val="3"/>
            <w:shd w:val="clear" w:color="auto" w:fill="F2DBDB" w:themeFill="accent2" w:themeFillTint="33"/>
            <w:vAlign w:val="center"/>
          </w:tcPr>
          <w:p w14:paraId="08A6FA0B" w14:textId="5B8F7F75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0B4EC0">
              <w:rPr>
                <w:b/>
                <w:color w:val="000000" w:themeColor="text1"/>
                <w:sz w:val="24"/>
              </w:rPr>
              <w:t xml:space="preserve">  </w:t>
            </w:r>
            <w:hyperlink r:id="rId7" w:history="1">
              <w:r w:rsidR="000B4EC0" w:rsidRPr="008621C2">
                <w:rPr>
                  <w:rStyle w:val="Hyperlink"/>
                  <w:b/>
                  <w:sz w:val="24"/>
                </w:rPr>
                <w:t>longsuzannek@jccmi.edu</w:t>
              </w:r>
            </w:hyperlink>
          </w:p>
        </w:tc>
        <w:tc>
          <w:tcPr>
            <w:tcW w:w="5222" w:type="dxa"/>
            <w:gridSpan w:val="2"/>
            <w:shd w:val="clear" w:color="auto" w:fill="F2DBDB" w:themeFill="accent2" w:themeFillTint="33"/>
            <w:vAlign w:val="center"/>
          </w:tcPr>
          <w:p w14:paraId="08D3361E" w14:textId="346BF93C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0B4EC0">
              <w:rPr>
                <w:b/>
                <w:color w:val="000000" w:themeColor="text1"/>
                <w:sz w:val="24"/>
              </w:rPr>
              <w:t xml:space="preserve">  517-796-8401, ext 8608</w:t>
            </w:r>
          </w:p>
        </w:tc>
      </w:tr>
      <w:tr w:rsidR="00BC3E2C" w:rsidRPr="003D25D2" w14:paraId="7DDF0069" w14:textId="77777777" w:rsidTr="000B113C">
        <w:trPr>
          <w:trHeight w:val="37"/>
        </w:trPr>
        <w:tc>
          <w:tcPr>
            <w:tcW w:w="3955" w:type="dxa"/>
            <w:gridSpan w:val="2"/>
            <w:shd w:val="clear" w:color="auto" w:fill="FFFFFF" w:themeFill="background1"/>
            <w:vAlign w:val="center"/>
          </w:tcPr>
          <w:p w14:paraId="220FC05B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515319C1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C0FF1E1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ABF2CBE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14:paraId="63242CFE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361751" w:rsidRPr="00273A7C" w14:paraId="0600AEDE" w14:textId="77777777" w:rsidTr="000B113C">
        <w:trPr>
          <w:trHeight w:val="1050"/>
        </w:trPr>
        <w:tc>
          <w:tcPr>
            <w:tcW w:w="535" w:type="dxa"/>
            <w:shd w:val="clear" w:color="auto" w:fill="F2DBDB" w:themeFill="accent2" w:themeFillTint="33"/>
            <w:vAlign w:val="center"/>
          </w:tcPr>
          <w:p w14:paraId="6F1FAAD0" w14:textId="7281EA38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420" w:type="dxa"/>
            <w:shd w:val="clear" w:color="auto" w:fill="F2DBDB" w:themeFill="accent2" w:themeFillTint="33"/>
            <w:vAlign w:val="center"/>
          </w:tcPr>
          <w:p w14:paraId="6D984624" w14:textId="05C7CF3D" w:rsidR="009742A3" w:rsidRDefault="009742A3" w:rsidP="00361751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  <w:r>
              <w:rPr>
                <w:rFonts w:eastAsia="Arial Unicode MS" w:cs="Estrangelo Edessa"/>
                <w:sz w:val="24"/>
                <w:szCs w:val="24"/>
              </w:rPr>
              <w:t>Understand account types and classifications</w:t>
            </w:r>
          </w:p>
          <w:p w14:paraId="5CFBAD1B" w14:textId="77777777" w:rsidR="009742A3" w:rsidRDefault="009742A3" w:rsidP="00361751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</w:p>
          <w:p w14:paraId="2CE8D258" w14:textId="683F14BF" w:rsidR="00361751" w:rsidRPr="009F0D2A" w:rsidRDefault="00361751" w:rsidP="0036175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7ADA3948" w14:textId="3D96FD43" w:rsidR="00361751" w:rsidRPr="009F0D2A" w:rsidRDefault="00361751" w:rsidP="0036175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Arial Unicode MS" w:cs="Estrangelo Edessa"/>
                <w:sz w:val="24"/>
                <w:szCs w:val="24"/>
              </w:rPr>
              <w:t>ACC 2</w:t>
            </w:r>
            <w:r w:rsidR="009742A3">
              <w:rPr>
                <w:rFonts w:eastAsia="Arial Unicode MS" w:cs="Estrangelo Edessa"/>
                <w:sz w:val="24"/>
                <w:szCs w:val="24"/>
              </w:rPr>
              <w:t xml:space="preserve">31 </w:t>
            </w: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20D46BA8" w14:textId="1B1A5BB7" w:rsidR="00361751" w:rsidRPr="00BC3E2C" w:rsidRDefault="00361751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  <w:r w:rsidR="009742A3">
              <w:rPr>
                <w:color w:val="000000" w:themeColor="text1"/>
                <w:sz w:val="24"/>
              </w:rPr>
              <w:t>, Summer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14:paraId="1032C01C" w14:textId="07160662" w:rsidR="00361751" w:rsidRPr="00BC3E2C" w:rsidRDefault="009742A3" w:rsidP="0036175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</w:t>
            </w:r>
            <w:r w:rsidR="00361751">
              <w:rPr>
                <w:color w:val="000000" w:themeColor="text1"/>
                <w:sz w:val="24"/>
              </w:rPr>
              <w:t xml:space="preserve"> project</w:t>
            </w:r>
          </w:p>
        </w:tc>
      </w:tr>
      <w:tr w:rsidR="009742A3" w:rsidRPr="00273A7C" w14:paraId="42B06874" w14:textId="77777777" w:rsidTr="000B113C">
        <w:trPr>
          <w:trHeight w:val="1006"/>
        </w:trPr>
        <w:tc>
          <w:tcPr>
            <w:tcW w:w="535" w:type="dxa"/>
            <w:shd w:val="clear" w:color="auto" w:fill="FFFFFF" w:themeFill="background1"/>
            <w:vAlign w:val="center"/>
          </w:tcPr>
          <w:p w14:paraId="63413311" w14:textId="24F9CF0F" w:rsidR="009742A3" w:rsidRPr="00BC3E2C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54EDA26" w14:textId="77777777" w:rsidR="009742A3" w:rsidRDefault="009742A3" w:rsidP="009742A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Analyze transactions and document in journal entry form including the appropriate effect on each account</w:t>
            </w:r>
          </w:p>
          <w:p w14:paraId="57510AC3" w14:textId="02348E97" w:rsidR="009742A3" w:rsidRPr="000B113C" w:rsidRDefault="009742A3" w:rsidP="009742A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B16B0C8" w14:textId="50BBE503" w:rsidR="009742A3" w:rsidRPr="009F0D2A" w:rsidRDefault="009742A3" w:rsidP="009742A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Arial Unicode MS" w:cs="Estrangelo Edessa"/>
                <w:sz w:val="24"/>
                <w:szCs w:val="24"/>
              </w:rPr>
              <w:t>ACC 231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088CF9C" w14:textId="534D8FEA" w:rsidR="009742A3" w:rsidRPr="00BC3E2C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Summer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14:paraId="6B915D2D" w14:textId="6196DD19" w:rsidR="009742A3" w:rsidRPr="00BC3E2C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</w:t>
            </w:r>
          </w:p>
        </w:tc>
      </w:tr>
      <w:tr w:rsidR="009742A3" w:rsidRPr="00273A7C" w14:paraId="5ED054EA" w14:textId="77777777" w:rsidTr="000B113C">
        <w:trPr>
          <w:trHeight w:val="1006"/>
        </w:trPr>
        <w:tc>
          <w:tcPr>
            <w:tcW w:w="535" w:type="dxa"/>
            <w:shd w:val="clear" w:color="auto" w:fill="F2DBDB" w:themeFill="accent2" w:themeFillTint="33"/>
            <w:vAlign w:val="center"/>
          </w:tcPr>
          <w:p w14:paraId="04A41392" w14:textId="16AB7353" w:rsidR="009742A3" w:rsidRPr="00BC3E2C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420" w:type="dxa"/>
            <w:shd w:val="clear" w:color="auto" w:fill="F2DBDB" w:themeFill="accent2" w:themeFillTint="33"/>
            <w:vAlign w:val="center"/>
          </w:tcPr>
          <w:p w14:paraId="29564F74" w14:textId="4DEF2114" w:rsidR="009742A3" w:rsidRDefault="009742A3" w:rsidP="009742A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Analyze and complete the month-end process including adjusting and closing entries</w:t>
            </w:r>
          </w:p>
          <w:p w14:paraId="258F6AF5" w14:textId="3B619322" w:rsidR="009742A3" w:rsidRPr="009F0D2A" w:rsidRDefault="009742A3" w:rsidP="009742A3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0A070536" w14:textId="7DB87FB9" w:rsidR="009742A3" w:rsidRPr="009F0D2A" w:rsidRDefault="009742A3" w:rsidP="009742A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Arial Unicode MS" w:cs="Estrangelo Edessa"/>
                <w:sz w:val="24"/>
                <w:szCs w:val="24"/>
              </w:rPr>
              <w:t>ACC 231</w:t>
            </w: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4A5F91AD" w14:textId="2A08DF7C" w:rsidR="009742A3" w:rsidRPr="00BC3E2C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Summer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14:paraId="4F64885E" w14:textId="31725484" w:rsidR="009742A3" w:rsidRPr="00BC3E2C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</w:t>
            </w:r>
          </w:p>
        </w:tc>
      </w:tr>
      <w:tr w:rsidR="009742A3" w:rsidRPr="00273A7C" w14:paraId="312ECFBB" w14:textId="77777777" w:rsidTr="000B113C">
        <w:trPr>
          <w:trHeight w:val="1006"/>
        </w:trPr>
        <w:tc>
          <w:tcPr>
            <w:tcW w:w="5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02CC0E" w14:textId="3F637D09" w:rsidR="009742A3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36DBA7" w14:textId="77777777" w:rsidR="009742A3" w:rsidRDefault="009742A3" w:rsidP="009742A3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  <w:r>
              <w:rPr>
                <w:rFonts w:eastAsia="Arial Unicode MS" w:cs="Estrangelo Edessa"/>
                <w:sz w:val="24"/>
                <w:szCs w:val="24"/>
              </w:rPr>
              <w:t>Prepare financial statements including Income Statement, Statement of Equity and Balance Sheet</w:t>
            </w:r>
          </w:p>
          <w:p w14:paraId="555AF573" w14:textId="4ABEA7C4" w:rsidR="009742A3" w:rsidRPr="009F0D2A" w:rsidRDefault="009742A3" w:rsidP="009742A3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8717BE" w14:textId="5EA5A4D5" w:rsidR="009742A3" w:rsidRPr="009F0D2A" w:rsidRDefault="009742A3" w:rsidP="009742A3">
            <w:pPr>
              <w:widowControl w:val="0"/>
              <w:rPr>
                <w:rFonts w:eastAsia="Arial Unicode MS" w:cs="Estrangelo Edessa"/>
                <w:sz w:val="24"/>
                <w:szCs w:val="24"/>
              </w:rPr>
            </w:pPr>
            <w:r>
              <w:rPr>
                <w:rFonts w:eastAsia="Arial Unicode MS" w:cs="Estrangelo Edessa"/>
                <w:sz w:val="24"/>
                <w:szCs w:val="24"/>
              </w:rPr>
              <w:t>ACC 231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A69B21" w14:textId="13B15ADF" w:rsidR="009742A3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Summer</w:t>
            </w:r>
          </w:p>
        </w:tc>
        <w:tc>
          <w:tcPr>
            <w:tcW w:w="261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9A294A" w14:textId="15F7C82C" w:rsidR="009742A3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</w:t>
            </w:r>
          </w:p>
        </w:tc>
      </w:tr>
      <w:tr w:rsidR="009742A3" w:rsidRPr="00273A7C" w14:paraId="51C7699F" w14:textId="77777777" w:rsidTr="000B113C">
        <w:trPr>
          <w:trHeight w:val="1006"/>
        </w:trPr>
        <w:tc>
          <w:tcPr>
            <w:tcW w:w="535" w:type="dxa"/>
            <w:shd w:val="clear" w:color="auto" w:fill="F2DBDB" w:themeFill="accent2" w:themeFillTint="33"/>
            <w:vAlign w:val="center"/>
          </w:tcPr>
          <w:p w14:paraId="79567BE2" w14:textId="5894F390" w:rsidR="009742A3" w:rsidRPr="00BC3E2C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420" w:type="dxa"/>
            <w:shd w:val="clear" w:color="auto" w:fill="F2DBDB" w:themeFill="accent2" w:themeFillTint="33"/>
            <w:vAlign w:val="center"/>
          </w:tcPr>
          <w:p w14:paraId="6A976AF5" w14:textId="77777777" w:rsidR="009742A3" w:rsidRDefault="009742A3" w:rsidP="009742A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Demonstrate mastery of Excel in completing journal entries, ledger account summaries and financial statements</w:t>
            </w:r>
          </w:p>
          <w:p w14:paraId="05DB7601" w14:textId="73143DE5" w:rsidR="009742A3" w:rsidRPr="009F0D2A" w:rsidRDefault="009742A3" w:rsidP="009742A3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4F4AC33A" w14:textId="3E82C21D" w:rsidR="009742A3" w:rsidRPr="009F0D2A" w:rsidRDefault="009742A3" w:rsidP="009742A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Arial Unicode MS" w:cs="Estrangelo Edessa"/>
                <w:sz w:val="24"/>
                <w:szCs w:val="24"/>
              </w:rPr>
              <w:t>ACC 231</w:t>
            </w: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02307120" w14:textId="395DA362" w:rsidR="009742A3" w:rsidRPr="00BC3E2C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Summer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14:paraId="17707F11" w14:textId="5851C011" w:rsidR="009742A3" w:rsidRPr="00BC3E2C" w:rsidRDefault="009742A3" w:rsidP="009742A3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</w:t>
            </w:r>
          </w:p>
        </w:tc>
      </w:tr>
    </w:tbl>
    <w:p w14:paraId="787A06EE" w14:textId="77777777" w:rsidR="001D699B" w:rsidRPr="00E9398B" w:rsidRDefault="009742A3" w:rsidP="00E9398B"/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CE76E" w14:textId="77777777"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14:paraId="0310277D" w14:textId="77777777"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D620" w14:textId="77777777"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14:paraId="4CF8737C" w14:textId="77777777"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9DF3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CB4F6DE" wp14:editId="156F5574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943EF4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23"/>
    <w:rsid w:val="000A3F6F"/>
    <w:rsid w:val="000B113C"/>
    <w:rsid w:val="000B4EC0"/>
    <w:rsid w:val="000C71A4"/>
    <w:rsid w:val="00155A91"/>
    <w:rsid w:val="001768DD"/>
    <w:rsid w:val="00273A7C"/>
    <w:rsid w:val="002F3052"/>
    <w:rsid w:val="00346B71"/>
    <w:rsid w:val="00361751"/>
    <w:rsid w:val="003851F5"/>
    <w:rsid w:val="00386555"/>
    <w:rsid w:val="003C61F2"/>
    <w:rsid w:val="0040039B"/>
    <w:rsid w:val="00582A4A"/>
    <w:rsid w:val="006108BC"/>
    <w:rsid w:val="00634400"/>
    <w:rsid w:val="0064425B"/>
    <w:rsid w:val="00773696"/>
    <w:rsid w:val="007A6436"/>
    <w:rsid w:val="007C0EF8"/>
    <w:rsid w:val="007C4154"/>
    <w:rsid w:val="0089210A"/>
    <w:rsid w:val="008C5DCE"/>
    <w:rsid w:val="00900B28"/>
    <w:rsid w:val="00901535"/>
    <w:rsid w:val="009742A3"/>
    <w:rsid w:val="009A0D58"/>
    <w:rsid w:val="009F0D2A"/>
    <w:rsid w:val="00AA2E5A"/>
    <w:rsid w:val="00AB6F3D"/>
    <w:rsid w:val="00B2468E"/>
    <w:rsid w:val="00BC3E2C"/>
    <w:rsid w:val="00BE73A5"/>
    <w:rsid w:val="00C0101E"/>
    <w:rsid w:val="00C80D97"/>
    <w:rsid w:val="00C94CC6"/>
    <w:rsid w:val="00D2435E"/>
    <w:rsid w:val="00D4283F"/>
    <w:rsid w:val="00D9377D"/>
    <w:rsid w:val="00DB318C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3B12FB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character" w:styleId="Hyperlink">
    <w:name w:val="Hyperlink"/>
    <w:basedOn w:val="DefaultParagraphFont"/>
    <w:uiPriority w:val="99"/>
    <w:unhideWhenUsed/>
    <w:rsid w:val="000B4E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gsuzannek@jccm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4BEC-FF05-49DF-ACAC-C8E36E50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Suzanne Long</cp:lastModifiedBy>
  <cp:revision>2</cp:revision>
  <cp:lastPrinted>2013-02-13T20:43:00Z</cp:lastPrinted>
  <dcterms:created xsi:type="dcterms:W3CDTF">2018-05-10T20:05:00Z</dcterms:created>
  <dcterms:modified xsi:type="dcterms:W3CDTF">2018-05-10T20:05:00Z</dcterms:modified>
</cp:coreProperties>
</file>